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48" w:rsidRDefault="009369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>ATA DA QUARTA MILÉSIMA QU</w:t>
      </w:r>
      <w:r w:rsidR="00A1291C">
        <w:rPr>
          <w:rFonts w:cstheme="majorBidi"/>
          <w:sz w:val="30"/>
          <w:szCs w:val="30"/>
        </w:rPr>
        <w:t xml:space="preserve">INGENTÉSIMA </w:t>
      </w:r>
      <w:r w:rsidR="008E1455">
        <w:rPr>
          <w:rFonts w:cstheme="majorBidi"/>
          <w:sz w:val="30"/>
          <w:szCs w:val="30"/>
        </w:rPr>
        <w:t>SEGUNDA</w:t>
      </w:r>
      <w:r w:rsidR="0015380D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>SESSÃO ORDINÁRIA DO CONSELHO PENITENCIÁRIO DO DF</w:t>
      </w:r>
    </w:p>
    <w:p w:rsidR="00870348" w:rsidRDefault="00870348">
      <w:pPr>
        <w:jc w:val="both"/>
        <w:rPr>
          <w:rFonts w:asciiTheme="majorBidi" w:hAnsiTheme="majorBidi" w:cstheme="majorBidi"/>
          <w:sz w:val="30"/>
          <w:szCs w:val="30"/>
        </w:rPr>
      </w:pPr>
    </w:p>
    <w:p w:rsidR="00870348" w:rsidRDefault="00936959" w:rsidP="005D08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Aos </w:t>
      </w:r>
      <w:r w:rsidR="008E1455">
        <w:rPr>
          <w:rFonts w:cstheme="majorBidi"/>
          <w:sz w:val="30"/>
          <w:szCs w:val="30"/>
        </w:rPr>
        <w:t>doze</w:t>
      </w:r>
      <w:r w:rsidR="00D00C2C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dias do mês de </w:t>
      </w:r>
      <w:r w:rsidR="00D00C2C">
        <w:rPr>
          <w:rFonts w:cstheme="majorBidi"/>
          <w:sz w:val="30"/>
          <w:szCs w:val="30"/>
        </w:rPr>
        <w:t>março</w:t>
      </w:r>
      <w:r>
        <w:rPr>
          <w:rFonts w:cstheme="majorBidi"/>
          <w:sz w:val="30"/>
          <w:szCs w:val="30"/>
        </w:rPr>
        <w:t xml:space="preserve"> do ano de dois mil e vinte e quatro, às dezoito horas, no Plenário Virtual, reuniu-se o Conselho Penitenciário do Distrito Federal, sob a Presidência do Conselheiro </w:t>
      </w:r>
      <w:r w:rsidR="00F277AE">
        <w:rPr>
          <w:rFonts w:cstheme="majorBidi"/>
          <w:sz w:val="30"/>
          <w:szCs w:val="30"/>
        </w:rPr>
        <w:t>Reinaldo Cosme Vilar de Oliveira Júnior</w:t>
      </w:r>
      <w:r>
        <w:rPr>
          <w:rFonts w:cstheme="majorBidi"/>
          <w:sz w:val="30"/>
          <w:szCs w:val="30"/>
        </w:rPr>
        <w:t xml:space="preserve">. Presentes, os Senhores Conselheiros: </w:t>
      </w:r>
      <w:r w:rsidR="00F277AE">
        <w:rPr>
          <w:rFonts w:cstheme="majorBidi"/>
          <w:sz w:val="30"/>
          <w:szCs w:val="30"/>
        </w:rPr>
        <w:t xml:space="preserve">Pedro Arruda da Silva, </w:t>
      </w:r>
      <w:r>
        <w:rPr>
          <w:rFonts w:cstheme="majorBidi"/>
          <w:sz w:val="30"/>
          <w:szCs w:val="30"/>
        </w:rPr>
        <w:t>Aquiles Rodrigues de Oliveira, David Alexandre Teles Farin</w:t>
      </w:r>
      <w:r w:rsidR="00446707">
        <w:rPr>
          <w:rFonts w:cstheme="majorBidi"/>
          <w:sz w:val="30"/>
          <w:szCs w:val="30"/>
        </w:rPr>
        <w:t>a</w:t>
      </w:r>
      <w:r>
        <w:rPr>
          <w:rFonts w:cstheme="majorBidi"/>
          <w:sz w:val="30"/>
          <w:szCs w:val="30"/>
        </w:rPr>
        <w:t xml:space="preserve">, Ana Carolina Graça Souto, Leonardo Melo Moreira, </w:t>
      </w:r>
      <w:r w:rsidR="00F277AE">
        <w:rPr>
          <w:rFonts w:cstheme="majorBidi"/>
          <w:sz w:val="30"/>
          <w:szCs w:val="30"/>
        </w:rPr>
        <w:t xml:space="preserve">Anna Paula Coutinho de Barcelos Moreira </w:t>
      </w:r>
      <w:r>
        <w:rPr>
          <w:rFonts w:cstheme="majorBidi"/>
          <w:sz w:val="30"/>
          <w:szCs w:val="30"/>
        </w:rPr>
        <w:t xml:space="preserve">e Séfora Azevedo Silva Zortéa. COMUNICAÇÕES DIVERSAS: </w:t>
      </w:r>
      <w:r w:rsidR="00371EC2">
        <w:rPr>
          <w:rFonts w:cstheme="majorBidi"/>
          <w:sz w:val="30"/>
          <w:szCs w:val="30"/>
        </w:rPr>
        <w:t>Não houve</w:t>
      </w:r>
      <w:r w:rsidR="005D0859" w:rsidRPr="005D0859">
        <w:rPr>
          <w:rFonts w:cstheme="majorBidi"/>
          <w:sz w:val="30"/>
          <w:szCs w:val="30"/>
        </w:rPr>
        <w:t>.</w:t>
      </w:r>
      <w:r>
        <w:rPr>
          <w:rFonts w:cstheme="majorBidi"/>
          <w:sz w:val="30"/>
          <w:szCs w:val="30"/>
        </w:rPr>
        <w:t xml:space="preserve"> DISTRIBUIÇÃO DE PROCESSOS: Distribuídos, na forma regimental, aos Conselheiros: </w:t>
      </w:r>
      <w:r w:rsidR="00886DD0">
        <w:rPr>
          <w:rFonts w:cstheme="majorBidi"/>
          <w:sz w:val="30"/>
          <w:szCs w:val="30"/>
        </w:rPr>
        <w:t>Aquiles Rodrigues de Oliveira</w:t>
      </w:r>
      <w:r>
        <w:rPr>
          <w:rFonts w:cstheme="majorBidi"/>
          <w:sz w:val="30"/>
          <w:szCs w:val="30"/>
        </w:rPr>
        <w:t xml:space="preserve"> o Processo nº </w:t>
      </w:r>
      <w:r w:rsidR="00886DD0">
        <w:rPr>
          <w:rFonts w:cstheme="majorBidi"/>
          <w:sz w:val="30"/>
          <w:szCs w:val="30"/>
        </w:rPr>
        <w:t>400.608-18</w:t>
      </w:r>
      <w:r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Leonardo Melo Moreira</w:t>
      </w:r>
      <w:r w:rsidR="00440426">
        <w:rPr>
          <w:rFonts w:cstheme="majorBidi"/>
          <w:sz w:val="30"/>
          <w:szCs w:val="30"/>
        </w:rPr>
        <w:t xml:space="preserve"> o</w:t>
      </w:r>
      <w:r>
        <w:rPr>
          <w:rFonts w:cstheme="majorBidi"/>
          <w:sz w:val="30"/>
          <w:szCs w:val="30"/>
        </w:rPr>
        <w:t xml:space="preserve"> Processo nº </w:t>
      </w:r>
      <w:r w:rsidR="00886DD0">
        <w:rPr>
          <w:rFonts w:cstheme="majorBidi"/>
          <w:sz w:val="30"/>
          <w:szCs w:val="30"/>
        </w:rPr>
        <w:t>403.365-83</w:t>
      </w:r>
      <w:r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Séfora Azevedo Silva Zortéa</w:t>
      </w:r>
      <w:r w:rsidR="005068CF">
        <w:rPr>
          <w:rFonts w:cstheme="majorBidi"/>
          <w:sz w:val="30"/>
          <w:szCs w:val="30"/>
        </w:rPr>
        <w:t xml:space="preserve"> </w:t>
      </w:r>
      <w:r w:rsidR="000E32C7">
        <w:rPr>
          <w:rFonts w:cstheme="majorBidi"/>
          <w:sz w:val="30"/>
          <w:szCs w:val="30"/>
        </w:rPr>
        <w:t xml:space="preserve">o </w:t>
      </w:r>
      <w:r>
        <w:rPr>
          <w:rFonts w:cstheme="majorBidi"/>
          <w:sz w:val="30"/>
          <w:szCs w:val="30"/>
        </w:rPr>
        <w:t xml:space="preserve">Processo nº </w:t>
      </w:r>
      <w:r w:rsidR="00886DD0">
        <w:rPr>
          <w:rFonts w:cstheme="majorBidi"/>
          <w:sz w:val="30"/>
          <w:szCs w:val="30"/>
        </w:rPr>
        <w:t>400.182-40</w:t>
      </w:r>
      <w:r>
        <w:rPr>
          <w:rFonts w:cstheme="majorBidi"/>
          <w:sz w:val="30"/>
          <w:szCs w:val="30"/>
        </w:rPr>
        <w:t xml:space="preserve">. JULGAMENTOS: </w:t>
      </w:r>
      <w:r w:rsidR="00745446">
        <w:rPr>
          <w:rFonts w:cstheme="majorBidi"/>
          <w:sz w:val="30"/>
          <w:szCs w:val="30"/>
        </w:rPr>
        <w:t>O</w:t>
      </w:r>
      <w:r>
        <w:rPr>
          <w:rFonts w:cstheme="majorBidi"/>
          <w:sz w:val="30"/>
          <w:szCs w:val="30"/>
        </w:rPr>
        <w:t xml:space="preserve"> Conselhe</w:t>
      </w:r>
      <w:r w:rsidR="00745446">
        <w:rPr>
          <w:rFonts w:cstheme="majorBidi"/>
          <w:sz w:val="30"/>
          <w:szCs w:val="30"/>
        </w:rPr>
        <w:t>iro</w:t>
      </w:r>
      <w:r>
        <w:rPr>
          <w:rFonts w:cstheme="majorBidi"/>
          <w:sz w:val="30"/>
          <w:szCs w:val="30"/>
        </w:rPr>
        <w:t xml:space="preserve"> </w:t>
      </w:r>
      <w:r w:rsidR="00DD0BED">
        <w:rPr>
          <w:rFonts w:cstheme="majorBidi"/>
          <w:sz w:val="30"/>
          <w:szCs w:val="30"/>
        </w:rPr>
        <w:t>Pedro Arruda da Silva</w:t>
      </w:r>
      <w:r>
        <w:rPr>
          <w:rFonts w:cstheme="majorBidi"/>
          <w:sz w:val="30"/>
          <w:szCs w:val="30"/>
        </w:rPr>
        <w:t xml:space="preserve"> relatou o Processo nº </w:t>
      </w:r>
      <w:r w:rsidR="00DD0BED">
        <w:rPr>
          <w:rFonts w:cstheme="majorBidi"/>
          <w:sz w:val="30"/>
          <w:szCs w:val="30"/>
        </w:rPr>
        <w:t>30.634-40</w:t>
      </w:r>
      <w:r>
        <w:rPr>
          <w:rFonts w:cstheme="majorBidi"/>
          <w:sz w:val="30"/>
          <w:szCs w:val="30"/>
        </w:rPr>
        <w:t xml:space="preserve">, tendo sido aprovado, por </w:t>
      </w:r>
      <w:r w:rsidR="00E614A1">
        <w:rPr>
          <w:rFonts w:cstheme="majorBidi"/>
          <w:sz w:val="30"/>
          <w:szCs w:val="30"/>
        </w:rPr>
        <w:t>unanimidade</w:t>
      </w:r>
      <w:r>
        <w:rPr>
          <w:rFonts w:cstheme="majorBidi"/>
          <w:sz w:val="30"/>
          <w:szCs w:val="30"/>
        </w:rPr>
        <w:t xml:space="preserve">, </w:t>
      </w:r>
      <w:r w:rsidR="00E614A1">
        <w:rPr>
          <w:rFonts w:cstheme="majorBidi"/>
          <w:sz w:val="30"/>
          <w:szCs w:val="30"/>
        </w:rPr>
        <w:t xml:space="preserve">pelo </w:t>
      </w:r>
      <w:r w:rsidR="00DD0BED">
        <w:rPr>
          <w:rFonts w:cstheme="majorBidi"/>
          <w:sz w:val="30"/>
          <w:szCs w:val="30"/>
        </w:rPr>
        <w:t>in</w:t>
      </w:r>
      <w:r>
        <w:rPr>
          <w:rFonts w:cstheme="majorBidi"/>
          <w:sz w:val="30"/>
          <w:szCs w:val="30"/>
        </w:rPr>
        <w:t>deferimento do i</w:t>
      </w:r>
      <w:r w:rsidR="00511045">
        <w:rPr>
          <w:rFonts w:cstheme="majorBidi"/>
          <w:sz w:val="30"/>
          <w:szCs w:val="30"/>
        </w:rPr>
        <w:t>n</w:t>
      </w:r>
      <w:r>
        <w:rPr>
          <w:rFonts w:cstheme="majorBidi"/>
          <w:sz w:val="30"/>
          <w:szCs w:val="30"/>
        </w:rPr>
        <w:t>d</w:t>
      </w:r>
      <w:r w:rsidR="00511045">
        <w:rPr>
          <w:rFonts w:cstheme="majorBidi"/>
          <w:sz w:val="30"/>
          <w:szCs w:val="30"/>
        </w:rPr>
        <w:t>ult</w:t>
      </w:r>
      <w:r>
        <w:rPr>
          <w:rFonts w:cstheme="majorBidi"/>
          <w:sz w:val="30"/>
          <w:szCs w:val="30"/>
        </w:rPr>
        <w:t>o</w:t>
      </w:r>
      <w:r w:rsidR="00DD0BED">
        <w:rPr>
          <w:rFonts w:cstheme="majorBidi"/>
          <w:sz w:val="30"/>
          <w:szCs w:val="30"/>
        </w:rPr>
        <w:t xml:space="preserve"> e da comutação de pena</w:t>
      </w:r>
      <w:r>
        <w:rPr>
          <w:rFonts w:cstheme="majorBidi"/>
          <w:sz w:val="30"/>
          <w:szCs w:val="30"/>
        </w:rPr>
        <w:t xml:space="preserve">, nos termos do Decreto de </w:t>
      </w:r>
      <w:r w:rsidR="00DD0BED">
        <w:rPr>
          <w:rFonts w:cstheme="majorBidi"/>
          <w:sz w:val="30"/>
          <w:szCs w:val="30"/>
        </w:rPr>
        <w:t>2018 e julgando prejudicado o pedido, nos termos dos Decretos de 2007 e 2010</w:t>
      </w:r>
      <w:r>
        <w:rPr>
          <w:rFonts w:cstheme="majorBidi"/>
          <w:sz w:val="30"/>
          <w:szCs w:val="30"/>
        </w:rPr>
        <w:t xml:space="preserve">. </w:t>
      </w:r>
      <w:r w:rsidR="00C1260B">
        <w:rPr>
          <w:rFonts w:cstheme="majorBidi"/>
          <w:sz w:val="30"/>
          <w:szCs w:val="30"/>
        </w:rPr>
        <w:t>A</w:t>
      </w:r>
      <w:r>
        <w:rPr>
          <w:rFonts w:cstheme="majorBidi"/>
          <w:sz w:val="30"/>
          <w:szCs w:val="30"/>
        </w:rPr>
        <w:t xml:space="preserve"> Conselhe</w:t>
      </w:r>
      <w:r w:rsidR="00C1260B">
        <w:rPr>
          <w:rFonts w:cstheme="majorBidi"/>
          <w:sz w:val="30"/>
          <w:szCs w:val="30"/>
        </w:rPr>
        <w:t>ira</w:t>
      </w:r>
      <w:r>
        <w:rPr>
          <w:rFonts w:cstheme="majorBidi"/>
          <w:sz w:val="30"/>
          <w:szCs w:val="30"/>
        </w:rPr>
        <w:t xml:space="preserve"> </w:t>
      </w:r>
      <w:r w:rsidR="00C1260B">
        <w:rPr>
          <w:rFonts w:cstheme="majorBidi"/>
          <w:sz w:val="30"/>
          <w:szCs w:val="30"/>
        </w:rPr>
        <w:t xml:space="preserve">Ana Carolina Graça Souto </w:t>
      </w:r>
      <w:r>
        <w:rPr>
          <w:rFonts w:cstheme="majorBidi"/>
          <w:sz w:val="30"/>
          <w:szCs w:val="30"/>
        </w:rPr>
        <w:t>relatou o Processo nº</w:t>
      </w:r>
      <w:r w:rsidR="00B51D4E">
        <w:rPr>
          <w:rFonts w:cstheme="majorBidi"/>
          <w:sz w:val="30"/>
          <w:szCs w:val="30"/>
        </w:rPr>
        <w:t xml:space="preserve"> </w:t>
      </w:r>
      <w:r w:rsidR="00C1260B">
        <w:rPr>
          <w:rFonts w:cstheme="majorBidi"/>
          <w:sz w:val="30"/>
          <w:szCs w:val="30"/>
        </w:rPr>
        <w:t>7.000.367-09</w:t>
      </w:r>
      <w:r>
        <w:rPr>
          <w:rFonts w:cstheme="majorBidi"/>
          <w:sz w:val="30"/>
          <w:szCs w:val="30"/>
        </w:rPr>
        <w:t xml:space="preserve">, tendo sido aprovado, </w:t>
      </w:r>
      <w:r w:rsidR="00F82AF1">
        <w:rPr>
          <w:rFonts w:cstheme="majorBidi"/>
          <w:sz w:val="30"/>
          <w:szCs w:val="30"/>
        </w:rPr>
        <w:t xml:space="preserve">por unanimidade, </w:t>
      </w:r>
      <w:r>
        <w:rPr>
          <w:rFonts w:cstheme="majorBidi"/>
          <w:sz w:val="30"/>
          <w:szCs w:val="30"/>
        </w:rPr>
        <w:t xml:space="preserve">pelo </w:t>
      </w:r>
      <w:r w:rsidR="00C1260B">
        <w:rPr>
          <w:rFonts w:cstheme="majorBidi"/>
          <w:sz w:val="30"/>
          <w:szCs w:val="30"/>
        </w:rPr>
        <w:t>in</w:t>
      </w:r>
      <w:r>
        <w:rPr>
          <w:rFonts w:cstheme="majorBidi"/>
          <w:sz w:val="30"/>
          <w:szCs w:val="30"/>
        </w:rPr>
        <w:t xml:space="preserve">deferimento </w:t>
      </w:r>
      <w:r w:rsidR="004F5050">
        <w:rPr>
          <w:rFonts w:cstheme="majorBidi"/>
          <w:sz w:val="30"/>
          <w:szCs w:val="30"/>
        </w:rPr>
        <w:t>do indulto</w:t>
      </w:r>
      <w:r w:rsidR="00C1260B">
        <w:rPr>
          <w:rFonts w:cstheme="majorBidi"/>
          <w:sz w:val="30"/>
          <w:szCs w:val="30"/>
        </w:rPr>
        <w:t xml:space="preserve"> e da comutação de pena</w:t>
      </w:r>
      <w:r w:rsidR="004F5050">
        <w:rPr>
          <w:rFonts w:cstheme="majorBidi"/>
          <w:sz w:val="30"/>
          <w:szCs w:val="30"/>
        </w:rPr>
        <w:t xml:space="preserve">, nos termos do Decreto de </w:t>
      </w:r>
      <w:r w:rsidR="00C1260B">
        <w:rPr>
          <w:rFonts w:cstheme="majorBidi"/>
          <w:sz w:val="30"/>
          <w:szCs w:val="30"/>
        </w:rPr>
        <w:t>2023</w:t>
      </w:r>
      <w:r w:rsidR="004F5050">
        <w:rPr>
          <w:rFonts w:cstheme="majorBidi"/>
          <w:sz w:val="30"/>
          <w:szCs w:val="30"/>
        </w:rPr>
        <w:t>.</w:t>
      </w:r>
      <w:r w:rsidR="00897BD9">
        <w:rPr>
          <w:rFonts w:cstheme="majorBidi"/>
          <w:sz w:val="30"/>
          <w:szCs w:val="30"/>
        </w:rPr>
        <w:t xml:space="preserve"> </w:t>
      </w:r>
      <w:r w:rsidR="00FA073C">
        <w:rPr>
          <w:rFonts w:cstheme="majorBidi"/>
          <w:sz w:val="30"/>
          <w:szCs w:val="30"/>
        </w:rPr>
        <w:t xml:space="preserve">A Conselheira Anna Paula Coutinho de Barcelos Moreira relatou o Processo n° 19.715-89, tendo sido aprovado, por unanimidade, pelo deferimento da comutação de 1/3 da pena, nos termos do Decreto de 2017, julgando prejudicado o pedido, nos termos do Decreto de 2022. </w:t>
      </w:r>
      <w:r>
        <w:rPr>
          <w:rFonts w:cstheme="majorBidi"/>
          <w:sz w:val="30"/>
          <w:szCs w:val="30"/>
        </w:rPr>
        <w:t>Nada mais havendo a tratar, foi encerrada a Sessão às dezoito horas e quarenta minutos e, para constar, eu,</w:t>
      </w:r>
      <w:r>
        <w:rPr>
          <w:rFonts w:ascii="Tahoma" w:eastAsia="Calibri" w:hAnsi="Tahoma" w:cs="Tahoma"/>
          <w:b/>
          <w:sz w:val="30"/>
          <w:szCs w:val="30"/>
          <w:lang w:eastAsia="en-US"/>
        </w:rPr>
        <w:t xml:space="preserve"> </w:t>
      </w:r>
      <w:r>
        <w:rPr>
          <w:rFonts w:eastAsia="Calibri" w:cs="Tahoma"/>
          <w:sz w:val="30"/>
          <w:szCs w:val="30"/>
          <w:lang w:eastAsia="en-US"/>
        </w:rPr>
        <w:t>José Alves da Silva</w:t>
      </w:r>
      <w:r>
        <w:rPr>
          <w:rFonts w:cstheme="majorBidi"/>
          <w:sz w:val="30"/>
          <w:szCs w:val="30"/>
        </w:rPr>
        <w:t xml:space="preserve">, Secretário do Plenário, lavrei a presente Ata que, após lida e achada conforme, será assinada pelo Senhor Presidente.  </w:t>
      </w:r>
    </w:p>
    <w:p w:rsidR="00870348" w:rsidRDefault="00870348">
      <w:pPr>
        <w:jc w:val="both"/>
        <w:rPr>
          <w:rFonts w:cstheme="majorBidi"/>
          <w:sz w:val="30"/>
          <w:szCs w:val="30"/>
        </w:rPr>
      </w:pPr>
    </w:p>
    <w:p w:rsidR="00870348" w:rsidRDefault="00936959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Brasília-DF, </w:t>
      </w:r>
      <w:r w:rsidR="00381E09">
        <w:rPr>
          <w:rFonts w:cstheme="majorBidi"/>
          <w:sz w:val="30"/>
          <w:szCs w:val="30"/>
        </w:rPr>
        <w:t>12</w:t>
      </w:r>
      <w:r>
        <w:rPr>
          <w:rFonts w:cstheme="majorBidi"/>
          <w:sz w:val="30"/>
          <w:szCs w:val="30"/>
        </w:rPr>
        <w:t xml:space="preserve"> de </w:t>
      </w:r>
      <w:r w:rsidR="00E614A1">
        <w:rPr>
          <w:rFonts w:cstheme="majorBidi"/>
          <w:sz w:val="30"/>
          <w:szCs w:val="30"/>
        </w:rPr>
        <w:t xml:space="preserve">março </w:t>
      </w:r>
      <w:r>
        <w:rPr>
          <w:rFonts w:cstheme="majorBidi"/>
          <w:sz w:val="30"/>
          <w:szCs w:val="30"/>
        </w:rPr>
        <w:t>de 2024.</w:t>
      </w:r>
    </w:p>
    <w:p w:rsidR="00870348" w:rsidRDefault="00870348">
      <w:pPr>
        <w:jc w:val="center"/>
        <w:rPr>
          <w:rFonts w:cstheme="majorBidi"/>
          <w:sz w:val="30"/>
          <w:szCs w:val="30"/>
        </w:rPr>
      </w:pPr>
    </w:p>
    <w:p w:rsidR="00870348" w:rsidRDefault="00E614A1">
      <w:pPr>
        <w:jc w:val="center"/>
        <w:rPr>
          <w:rFonts w:cstheme="majorBidi"/>
          <w:sz w:val="30"/>
          <w:szCs w:val="30"/>
        </w:rPr>
      </w:pPr>
      <w:r>
        <w:rPr>
          <w:rFonts w:cstheme="majorBidi"/>
          <w:sz w:val="30"/>
          <w:szCs w:val="30"/>
        </w:rPr>
        <w:t>Reinaldo Cosme Vilar de Oliveira Júnior</w:t>
      </w:r>
    </w:p>
    <w:p w:rsidR="00EA51B4" w:rsidRDefault="00EA51B4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>President</w:t>
      </w:r>
      <w:r w:rsidR="00E614A1">
        <w:rPr>
          <w:rFonts w:cstheme="majorBidi"/>
          <w:sz w:val="30"/>
          <w:szCs w:val="30"/>
        </w:rPr>
        <w:t>e</w:t>
      </w:r>
      <w:bookmarkStart w:id="0" w:name="_GoBack"/>
      <w:bookmarkEnd w:id="0"/>
    </w:p>
    <w:sectPr w:rsidR="00EA51B4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D7" w:rsidRDefault="00C820D7">
      <w:r>
        <w:separator/>
      </w:r>
    </w:p>
  </w:endnote>
  <w:endnote w:type="continuationSeparator" w:id="0">
    <w:p w:rsidR="00C820D7" w:rsidRDefault="00C8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936959">
    <w:pPr>
      <w:pStyle w:val="Rodap"/>
      <w:jc w:val="center"/>
      <w:rPr>
        <w:sz w:val="16"/>
        <w:szCs w:val="16"/>
      </w:rPr>
    </w:pPr>
    <w:r>
      <w:rPr>
        <w:rFonts w:ascii="Verdana" w:hAnsi="Verdana"/>
        <w:sz w:val="18"/>
      </w:rPr>
      <w:t>______________________Brasília – Patrimônio Cultural da Humanidade_______________________</w:t>
    </w:r>
  </w:p>
  <w:p w:rsidR="00870348" w:rsidRDefault="008703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D7" w:rsidRDefault="00C820D7">
      <w:r>
        <w:separator/>
      </w:r>
    </w:p>
  </w:footnote>
  <w:footnote w:type="continuationSeparator" w:id="0">
    <w:p w:rsidR="00C820D7" w:rsidRDefault="00C8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870348"/>
  <w:tbl>
    <w:tblPr>
      <w:tblStyle w:val="Tabelacomgrelha"/>
      <w:tblW w:w="9071" w:type="dxa"/>
      <w:tblLayout w:type="fixed"/>
      <w:tblLook w:val="04A0" w:firstRow="1" w:lastRow="0" w:firstColumn="1" w:lastColumn="0" w:noHBand="0" w:noVBand="1"/>
    </w:tblPr>
    <w:tblGrid>
      <w:gridCol w:w="1969"/>
      <w:gridCol w:w="7102"/>
    </w:tblGrid>
    <w:tr w:rsidR="00870348">
      <w:tc>
        <w:tcPr>
          <w:tcW w:w="1969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pStyle w:val="Cabealho"/>
            <w:widowControl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13155" cy="69151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1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  <w:bCs/>
              <w:i/>
              <w:iCs/>
              <w:sz w:val="22"/>
              <w:szCs w:val="22"/>
            </w:rPr>
          </w:pPr>
          <w:r>
            <w:rPr>
              <w:rFonts w:ascii="Verdana" w:hAnsi="Verdana"/>
              <w:b/>
              <w:bCs/>
              <w:i/>
              <w:iCs/>
              <w:sz w:val="22"/>
              <w:szCs w:val="22"/>
            </w:rPr>
            <w:t>GOVERNO DO DISTRITO FEDERAL</w:t>
          </w:r>
        </w:p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– CONSELHO PENITENCIÁRIO DO DISTRITO FEDERAL –</w:t>
          </w:r>
        </w:p>
        <w:p w:rsidR="00870348" w:rsidRDefault="00870348">
          <w:pPr>
            <w:widowControl w:val="0"/>
            <w:jc w:val="center"/>
            <w:rPr>
              <w:sz w:val="22"/>
              <w:szCs w:val="22"/>
            </w:rPr>
          </w:pP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Sia Trecho 06, Lotes 25 / 35, Edifício Excellence Business Center,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1º Andar, CEP 71205-060, Brasília-DF.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E-mail: </w:t>
          </w:r>
          <w:hyperlink r:id="rId2">
            <w:r>
              <w:rPr>
                <w:color w:val="9F7800"/>
                <w:sz w:val="22"/>
                <w:szCs w:val="22"/>
              </w:rPr>
              <w:t>copendf@</w:t>
            </w:r>
          </w:hyperlink>
          <w:r>
            <w:rPr>
              <w:color w:val="9F7800"/>
              <w:sz w:val="22"/>
              <w:szCs w:val="22"/>
            </w:rPr>
            <w:t>gmail.com</w:t>
          </w:r>
        </w:p>
      </w:tc>
    </w:tr>
  </w:tbl>
  <w:p w:rsidR="00870348" w:rsidRDefault="00870348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48"/>
    <w:rsid w:val="000E32C7"/>
    <w:rsid w:val="0015380D"/>
    <w:rsid w:val="00253DDB"/>
    <w:rsid w:val="00371EC2"/>
    <w:rsid w:val="00381E09"/>
    <w:rsid w:val="00440426"/>
    <w:rsid w:val="00446707"/>
    <w:rsid w:val="004F5050"/>
    <w:rsid w:val="005068CF"/>
    <w:rsid w:val="00511045"/>
    <w:rsid w:val="005D0859"/>
    <w:rsid w:val="00745446"/>
    <w:rsid w:val="00870348"/>
    <w:rsid w:val="00886DD0"/>
    <w:rsid w:val="00893CAB"/>
    <w:rsid w:val="00897BD9"/>
    <w:rsid w:val="008E1455"/>
    <w:rsid w:val="00936959"/>
    <w:rsid w:val="00A1291C"/>
    <w:rsid w:val="00AD6AFA"/>
    <w:rsid w:val="00B51D4E"/>
    <w:rsid w:val="00C02859"/>
    <w:rsid w:val="00C1260B"/>
    <w:rsid w:val="00C820D7"/>
    <w:rsid w:val="00D00C2C"/>
    <w:rsid w:val="00D84C77"/>
    <w:rsid w:val="00DD0BED"/>
    <w:rsid w:val="00E614A1"/>
    <w:rsid w:val="00EA51B4"/>
    <w:rsid w:val="00F277AE"/>
    <w:rsid w:val="00F82AF1"/>
    <w:rsid w:val="00F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087DC-81A3-44D7-84DB-845E0C2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qFormat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D432-835B-43C0-B9DE-B334088A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ALVES DA SILVA</dc:creator>
  <dc:description/>
  <cp:lastModifiedBy>Vagner.Brandao</cp:lastModifiedBy>
  <cp:revision>9</cp:revision>
  <cp:lastPrinted>2022-09-22T09:12:00Z</cp:lastPrinted>
  <dcterms:created xsi:type="dcterms:W3CDTF">2024-03-21T16:06:00Z</dcterms:created>
  <dcterms:modified xsi:type="dcterms:W3CDTF">2024-03-21T16:16:00Z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81076BADF4364C08B5571F82BF649835</vt:lpwstr>
  </property>
  <property fmtid="{D5CDD505-2E9C-101B-9397-08002B2CF9AE}" pid="3" name="KSOProductBuildVer">
    <vt:lpwstr>1046-11.2.0.11306</vt:lpwstr>
  </property>
</Properties>
</file>